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6" w:rsidRDefault="007911B6" w:rsidP="007911B6">
      <w:pPr>
        <w:pStyle w:val="3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E349F8">
        <w:rPr>
          <w:sz w:val="28"/>
          <w:szCs w:val="28"/>
        </w:rPr>
        <w:t>Как выявить террориста</w:t>
      </w:r>
    </w:p>
    <w:p w:rsidR="007911B6" w:rsidRPr="00E349F8" w:rsidRDefault="007911B6" w:rsidP="007911B6">
      <w:pPr>
        <w:pStyle w:val="3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Деятельность террористов не всегда бросается в глаза. Но вполне может показаться подозрительной и необычной. </w:t>
      </w: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Осторожно проверьте, то ли это, за что они себя выдают? Если признаки странного поведения подтверждаются, то немедленно сообщите об этом в силовые структуры. </w:t>
      </w: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Будьте внимательны, постарайтесь запомнить </w:t>
      </w:r>
      <w:r w:rsidRPr="00E349F8">
        <w:rPr>
          <w:rStyle w:val="a3"/>
          <w:sz w:val="26"/>
          <w:szCs w:val="26"/>
        </w:rPr>
        <w:t>приметы преступников</w:t>
      </w:r>
      <w:r w:rsidRPr="00E349F8">
        <w:rPr>
          <w:color w:val="000000"/>
          <w:sz w:val="26"/>
          <w:szCs w:val="26"/>
        </w:rPr>
        <w:t xml:space="preserve">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7911B6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Не пытайтесь их останавливать сами – Вы можете стать первой жертвой. </w:t>
      </w:r>
    </w:p>
    <w:p w:rsidR="007911B6" w:rsidRPr="00E349F8" w:rsidRDefault="007911B6" w:rsidP="007911B6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</w:p>
    <w:p w:rsidR="007911B6" w:rsidRPr="00E349F8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Что может быть связано с деятельностью террористов в первую очередь?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Подозрительные лица, иногда нарочито неприметные, не выделяющиеся, но чем-то странные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Небольшие группы людей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Сдаваемые/снимаемые квартиры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Подвалы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Небольшие фирмы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Подсобные помещения, склады 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Телефонные разговоры </w:t>
      </w:r>
    </w:p>
    <w:p w:rsidR="007911B6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>Связь с базами террористов (странные связи с регионами России, СНГ, мира, откуда распространяется терроризм)</w:t>
      </w:r>
    </w:p>
    <w:p w:rsidR="007911B6" w:rsidRPr="00E349F8" w:rsidRDefault="007911B6" w:rsidP="007911B6">
      <w:pPr>
        <w:numPr>
          <w:ilvl w:val="0"/>
          <w:numId w:val="1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Проявить настойчивость, при необходимости привлечь близких и знакомых, соседей. </w:t>
      </w:r>
      <w:r>
        <w:rPr>
          <w:color w:val="000000"/>
          <w:sz w:val="26"/>
          <w:szCs w:val="26"/>
        </w:rPr>
        <w:t>Н</w:t>
      </w:r>
      <w:r w:rsidRPr="00E349F8">
        <w:rPr>
          <w:color w:val="000000"/>
          <w:sz w:val="26"/>
          <w:szCs w:val="26"/>
        </w:rPr>
        <w:t xml:space="preserve">екоторые беспечные граждане скажут: это паранойя. – Нет, это бдительность, принятая во всех развитых странах мира. </w:t>
      </w:r>
    </w:p>
    <w:p w:rsidR="007911B6" w:rsidRPr="00E349F8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shd w:val="clear" w:color="auto" w:fill="FFFFFF"/>
        <w:ind w:firstLine="540"/>
        <w:jc w:val="both"/>
        <w:rPr>
          <w:rStyle w:val="a3"/>
          <w:sz w:val="26"/>
          <w:szCs w:val="26"/>
        </w:rPr>
      </w:pPr>
      <w:r w:rsidRPr="00E349F8">
        <w:rPr>
          <w:rStyle w:val="a3"/>
          <w:sz w:val="26"/>
          <w:szCs w:val="26"/>
        </w:rPr>
        <w:t xml:space="preserve">Рекомендации специалистов российских и израильских служб безопасности: </w:t>
      </w:r>
    </w:p>
    <w:p w:rsidR="007911B6" w:rsidRPr="00E349F8" w:rsidRDefault="007911B6" w:rsidP="007911B6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органов. </w:t>
      </w:r>
    </w:p>
    <w:p w:rsidR="007911B6" w:rsidRPr="00E349F8" w:rsidRDefault="007911B6" w:rsidP="007911B6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>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 Несмотря на то, что этот человек, скорее всего окажется туристом или торговцем, все же лишняя ост</w:t>
      </w:r>
      <w:r>
        <w:rPr>
          <w:color w:val="000000"/>
          <w:sz w:val="26"/>
          <w:szCs w:val="26"/>
        </w:rPr>
        <w:t>о</w:t>
      </w:r>
      <w:r w:rsidRPr="00E349F8">
        <w:rPr>
          <w:color w:val="000000"/>
          <w:sz w:val="26"/>
          <w:szCs w:val="26"/>
        </w:rPr>
        <w:t xml:space="preserve">рожность не повредит.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Если вы не можете удалиться от подозрительного человека, следите за мимикой его лица. Специалисты сообщают, что шахид, готовящийся к теракту обычно выглядит чрезвычайно сосредоточено, губы плотно сжаты, либо медленно двигаются, как будто читая молитву.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Ни в коем случае не поднимайте забытые вещи: сумки, мобильные, кошельки. </w:t>
      </w:r>
    </w:p>
    <w:p w:rsidR="007911B6" w:rsidRDefault="007911B6" w:rsidP="007911B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11B6" w:rsidRPr="00E349F8" w:rsidRDefault="007911B6" w:rsidP="007911B6">
      <w:pPr>
        <w:numPr>
          <w:ilvl w:val="0"/>
          <w:numId w:val="2"/>
        </w:num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349F8">
        <w:rPr>
          <w:color w:val="000000"/>
          <w:sz w:val="26"/>
          <w:szCs w:val="26"/>
        </w:rPr>
        <w:t xml:space="preserve">Ни в коем случае не принимайте от незнакомых лиц никаких подарков, не берите вещей с просьбой передать другому человеку. </w:t>
      </w:r>
    </w:p>
    <w:p w:rsidR="007911B6" w:rsidRPr="00E349F8" w:rsidRDefault="007911B6" w:rsidP="007911B6">
      <w:pPr>
        <w:ind w:firstLine="540"/>
        <w:jc w:val="both"/>
        <w:rPr>
          <w:sz w:val="26"/>
          <w:szCs w:val="26"/>
        </w:rPr>
      </w:pPr>
    </w:p>
    <w:p w:rsidR="00C676BC" w:rsidRDefault="00C676BC"/>
    <w:sectPr w:rsidR="00C676BC" w:rsidSect="00E349F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277"/>
    <w:multiLevelType w:val="multilevel"/>
    <w:tmpl w:val="B19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A01E5"/>
    <w:multiLevelType w:val="multilevel"/>
    <w:tmpl w:val="D18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A"/>
    <w:rsid w:val="00664E3E"/>
    <w:rsid w:val="007911B6"/>
    <w:rsid w:val="00A610DA"/>
    <w:rsid w:val="00C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11B6"/>
    <w:pPr>
      <w:spacing w:before="120" w:after="120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1B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qFormat/>
    <w:rsid w:val="0079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11B6"/>
    <w:pPr>
      <w:spacing w:before="120" w:after="120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1B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qFormat/>
    <w:rsid w:val="0079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 Аксинское СП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гггг</cp:lastModifiedBy>
  <cp:revision>2</cp:revision>
  <dcterms:created xsi:type="dcterms:W3CDTF">2019-04-19T13:01:00Z</dcterms:created>
  <dcterms:modified xsi:type="dcterms:W3CDTF">2019-04-19T13:01:00Z</dcterms:modified>
</cp:coreProperties>
</file>